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36" w:rsidRDefault="00933336">
      <w:r>
        <w:rPr>
          <w:noProof/>
        </w:rPr>
        <w:drawing>
          <wp:anchor distT="0" distB="0" distL="114300" distR="114300" simplePos="0" relativeHeight="251659264" behindDoc="1" locked="0" layoutInCell="1" allowOverlap="1" wp14:anchorId="0EA9BEF0" wp14:editId="210EB40A">
            <wp:simplePos x="0" y="0"/>
            <wp:positionH relativeFrom="margin">
              <wp:posOffset>1500505</wp:posOffset>
            </wp:positionH>
            <wp:positionV relativeFrom="margin">
              <wp:posOffset>-240030</wp:posOffset>
            </wp:positionV>
            <wp:extent cx="2549525" cy="1297305"/>
            <wp:effectExtent l="0" t="0" r="3175" b="0"/>
            <wp:wrapTight wrapText="bothSides">
              <wp:wrapPolygon edited="0">
                <wp:start x="9522" y="0"/>
                <wp:lineTo x="8554" y="1269"/>
                <wp:lineTo x="7586" y="4123"/>
                <wp:lineTo x="7586" y="6026"/>
                <wp:lineTo x="8877" y="10150"/>
                <wp:lineTo x="0" y="12370"/>
                <wp:lineTo x="0" y="16493"/>
                <wp:lineTo x="2582" y="20300"/>
                <wp:lineTo x="2582" y="20617"/>
                <wp:lineTo x="3067" y="20934"/>
                <wp:lineTo x="4035" y="21251"/>
                <wp:lineTo x="18883" y="21251"/>
                <wp:lineTo x="19045" y="20300"/>
                <wp:lineTo x="21466" y="15225"/>
                <wp:lineTo x="21466" y="13322"/>
                <wp:lineTo x="19367" y="12053"/>
                <wp:lineTo x="12589" y="10150"/>
                <wp:lineTo x="13880" y="6026"/>
                <wp:lineTo x="14041" y="4123"/>
                <wp:lineTo x="12912" y="1269"/>
                <wp:lineTo x="11943" y="0"/>
                <wp:lineTo x="9522" y="0"/>
              </wp:wrapPolygon>
            </wp:wrapTight>
            <wp:docPr id="23" name="Obraz 23" descr="D:\medycyna estetyczna\dobre medycyna estetyczna BG\strona\logo u góry - sz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dycyna estetyczna\dobre medycyna estetyczna BG\strona\logo u góry - sza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336" w:rsidRPr="00933336" w:rsidRDefault="00933336" w:rsidP="00933336"/>
    <w:p w:rsidR="00933336" w:rsidRPr="00933336" w:rsidRDefault="00933336" w:rsidP="00933336"/>
    <w:p w:rsidR="00933336" w:rsidRPr="00933336" w:rsidRDefault="00933336" w:rsidP="00933336"/>
    <w:p w:rsidR="00933336" w:rsidRDefault="00933336" w:rsidP="00933336"/>
    <w:p w:rsidR="00933336" w:rsidRDefault="00933336" w:rsidP="00933336">
      <w:pPr>
        <w:spacing w:after="584"/>
        <w:jc w:val="center"/>
      </w:pPr>
      <w:bookmarkStart w:id="0" w:name="_GoBack"/>
      <w:r>
        <w:rPr>
          <w:sz w:val="36"/>
        </w:rPr>
        <w:t>Zalecenia przed zabiegiem z użyciem kwas hialuronowego:</w:t>
      </w:r>
      <w:bookmarkEnd w:id="0"/>
    </w:p>
    <w:p w:rsidR="00933336" w:rsidRDefault="00933336" w:rsidP="00933336">
      <w:pPr>
        <w:numPr>
          <w:ilvl w:val="0"/>
          <w:numId w:val="1"/>
        </w:numPr>
        <w:spacing w:after="100" w:line="248" w:lineRule="auto"/>
        <w:ind w:hanging="353"/>
        <w:jc w:val="both"/>
      </w:pPr>
      <w:r>
        <w:t>Na 7 dni przed zabiegiem należy zaprzestać przyjmowanie leków hamujących agregacje płytek krwi (przeciwzakrzepowych) -</w:t>
      </w:r>
      <w:r>
        <w:t xml:space="preserve"> </w:t>
      </w:r>
      <w:r w:rsidRPr="006A1695">
        <w:rPr>
          <w:u w:val="single"/>
        </w:rPr>
        <w:t>tylko po konsultacji z lekarzem prowadzącym!</w:t>
      </w:r>
      <w:r>
        <w:t xml:space="preserve"> </w:t>
      </w:r>
      <w:proofErr w:type="gramStart"/>
      <w:r>
        <w:t>oraz</w:t>
      </w:r>
      <w:proofErr w:type="gramEnd"/>
      <w:r>
        <w:t xml:space="preserve"> na 5 dni przed zabiegiem unikać przyjmowania niesteroidowych leków przeciwzapalnych (np. </w:t>
      </w:r>
      <w:proofErr w:type="spellStart"/>
      <w:r>
        <w:t>ibuprofen</w:t>
      </w:r>
      <w:proofErr w:type="spellEnd"/>
      <w:r>
        <w:t xml:space="preserve">, </w:t>
      </w:r>
      <w:proofErr w:type="spellStart"/>
      <w:r>
        <w:t>ketonal</w:t>
      </w:r>
      <w:proofErr w:type="spellEnd"/>
      <w:r>
        <w:t xml:space="preserve">) oraz preparatów ziołowych (np. Ginko </w:t>
      </w:r>
      <w:proofErr w:type="spellStart"/>
      <w:r>
        <w:t>Biloba</w:t>
      </w:r>
      <w:proofErr w:type="spellEnd"/>
      <w:r>
        <w:t xml:space="preserve">, imbir), owoców cytrusowych, czosnku, </w:t>
      </w:r>
      <w:proofErr w:type="spellStart"/>
      <w:r>
        <w:t>wit</w:t>
      </w:r>
      <w:proofErr w:type="spellEnd"/>
      <w:r>
        <w:t xml:space="preserve"> E.</w:t>
      </w:r>
    </w:p>
    <w:p w:rsidR="00933336" w:rsidRDefault="00933336" w:rsidP="00933336">
      <w:pPr>
        <w:numPr>
          <w:ilvl w:val="0"/>
          <w:numId w:val="1"/>
        </w:numPr>
        <w:spacing w:after="109" w:line="258" w:lineRule="auto"/>
        <w:ind w:hanging="353"/>
        <w:jc w:val="both"/>
      </w:pPr>
      <w:r>
        <w:t>W dniu zabiegu należy unikać wahań termicznych otoczenia (nie korzystamy z sauny, solarium, łaźni parowej itp.) oraz intensywnego wysiłku fizycznego.</w:t>
      </w:r>
    </w:p>
    <w:p w:rsidR="00933336" w:rsidRDefault="00933336" w:rsidP="00933336">
      <w:pPr>
        <w:numPr>
          <w:ilvl w:val="0"/>
          <w:numId w:val="1"/>
        </w:numPr>
        <w:spacing w:after="127" w:line="248" w:lineRule="auto"/>
        <w:ind w:hanging="353"/>
        <w:jc w:val="both"/>
      </w:pPr>
      <w:r>
        <w:t>W dniu zabiegu nie zaleca się nakładania makijażu ani podejmowania innych czynności, które niosłyby ryzyko zainfekowania miejsc iniekcji.</w:t>
      </w:r>
    </w:p>
    <w:p w:rsidR="00933336" w:rsidRDefault="00933336" w:rsidP="00933336">
      <w:pPr>
        <w:numPr>
          <w:ilvl w:val="0"/>
          <w:numId w:val="1"/>
        </w:numPr>
        <w:spacing w:after="317" w:line="248" w:lineRule="auto"/>
        <w:ind w:hanging="353"/>
        <w:jc w:val="both"/>
      </w:pPr>
      <w:r>
        <w:t xml:space="preserve">U osób ze skłonnością do opryszczki należy włączyć profilaktykę lekiem </w:t>
      </w:r>
      <w:proofErr w:type="spellStart"/>
      <w:r>
        <w:t>Heviran</w:t>
      </w:r>
      <w:proofErr w:type="spellEnd"/>
      <w:r>
        <w:t xml:space="preserve"> w</w:t>
      </w:r>
      <w:r>
        <w:t> </w:t>
      </w:r>
      <w:r>
        <w:t>dawce 2x400mg/dobę na dzień przed zabiegiem i kontynuować do piątej doby po</w:t>
      </w:r>
      <w:r>
        <w:t> </w:t>
      </w:r>
      <w:r>
        <w:t>zabiegu.</w:t>
      </w:r>
    </w:p>
    <w:p w:rsidR="00933336" w:rsidRDefault="00933336" w:rsidP="00933336">
      <w:pPr>
        <w:spacing w:after="317"/>
        <w:ind w:left="1446"/>
      </w:pPr>
    </w:p>
    <w:p w:rsidR="00933336" w:rsidRDefault="00933336" w:rsidP="00933336">
      <w:pPr>
        <w:spacing w:after="0" w:line="260" w:lineRule="auto"/>
        <w:ind w:left="700" w:right="1000" w:hanging="10"/>
      </w:pPr>
      <w:r>
        <w:rPr>
          <w:sz w:val="24"/>
        </w:rPr>
        <w:t>Imię i nazwisko Pacjenta/ki:</w:t>
      </w:r>
      <w:r>
        <w:rPr>
          <w:sz w:val="24"/>
        </w:rPr>
        <w:t>…………………………………………………………</w:t>
      </w:r>
    </w:p>
    <w:p w:rsidR="00933336" w:rsidRDefault="00933336" w:rsidP="00933336">
      <w:pPr>
        <w:spacing w:after="40" w:line="260" w:lineRule="auto"/>
        <w:ind w:left="700" w:right="1000" w:hanging="10"/>
      </w:pPr>
      <w:r>
        <w:rPr>
          <w:sz w:val="24"/>
        </w:rPr>
        <w:t>Miejscowość i data………………………………………………………………………</w:t>
      </w:r>
    </w:p>
    <w:p w:rsidR="00933336" w:rsidRDefault="00933336" w:rsidP="00933336">
      <w:pPr>
        <w:spacing w:after="96" w:line="260" w:lineRule="auto"/>
        <w:ind w:left="700" w:right="1000" w:hanging="10"/>
      </w:pPr>
      <w:r>
        <w:rPr>
          <w:sz w:val="24"/>
        </w:rPr>
        <w:t>Podpis Pacjenta/ki</w:t>
      </w:r>
    </w:p>
    <w:p w:rsidR="00933336" w:rsidRDefault="00933336" w:rsidP="00933336">
      <w:pPr>
        <w:spacing w:after="2342"/>
        <w:ind w:left="662"/>
      </w:pPr>
      <w:r>
        <w:rPr>
          <w:noProof/>
        </w:rPr>
        <mc:AlternateContent>
          <mc:Choice Requires="wpg">
            <w:drawing>
              <wp:inline distT="0" distB="0" distL="0" distR="0" wp14:anchorId="11ECA65F" wp14:editId="3EB755ED">
                <wp:extent cx="1571625" cy="8890"/>
                <wp:effectExtent l="12700" t="9525" r="6350" b="635"/>
                <wp:docPr id="4" name="Group 6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8890"/>
                          <a:chOff x="0" y="0"/>
                          <a:chExt cx="15716" cy="91"/>
                        </a:xfrm>
                      </wpg:grpSpPr>
                      <wps:wsp>
                        <wps:cNvPr id="7" name="Shape 63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16" cy="91"/>
                          </a:xfrm>
                          <a:custGeom>
                            <a:avLst/>
                            <a:gdLst>
                              <a:gd name="T0" fmla="*/ 0 w 1571606"/>
                              <a:gd name="T1" fmla="*/ 4569 h 9137"/>
                              <a:gd name="T2" fmla="*/ 1571606 w 1571606"/>
                              <a:gd name="T3" fmla="*/ 4569 h 9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1606" h="9137">
                                <a:moveTo>
                                  <a:pt x="0" y="4569"/>
                                </a:moveTo>
                                <a:lnTo>
                                  <a:pt x="1571606" y="4569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62410" id="Group 6389" o:spid="_x0000_s1026" style="width:123.75pt;height:.7pt;mso-position-horizontal-relative:char;mso-position-vertical-relative:line" coordsize="157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">
                <v:shape id="Shape 6388" o:spid="_x0000_s1027" style="position:absolute;width:15716;height:91;visibility:visible;mso-wrap-style:square;v-text-anchor:top" coordsize="1571606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" path="m,4569r1571606,e" filled="f" fillcolor="black" strokeweight=".25381mm">
                  <v:stroke miterlimit="1" joinstyle="miter"/>
                  <v:path o:connecttype="custom" o:connectlocs="0,46;15716,46" o:connectangles="0,0"/>
                </v:shape>
                <w10:anchorlock/>
              </v:group>
            </w:pict>
          </mc:Fallback>
        </mc:AlternateContent>
      </w:r>
    </w:p>
    <w:p w:rsidR="00933336" w:rsidRDefault="00933336" w:rsidP="00933336">
      <w:pPr>
        <w:spacing w:after="0" w:line="260" w:lineRule="auto"/>
        <w:rPr>
          <w:sz w:val="24"/>
        </w:rPr>
      </w:pPr>
    </w:p>
    <w:p w:rsidR="00933336" w:rsidRDefault="00933336" w:rsidP="00933336">
      <w:pPr>
        <w:spacing w:after="0" w:line="260" w:lineRule="auto"/>
        <w:rPr>
          <w:sz w:val="24"/>
        </w:rPr>
      </w:pPr>
    </w:p>
    <w:p w:rsidR="00933336" w:rsidRDefault="00933336" w:rsidP="00933336">
      <w:pPr>
        <w:spacing w:after="0" w:line="260" w:lineRule="auto"/>
        <w:rPr>
          <w:sz w:val="24"/>
        </w:rPr>
      </w:pPr>
    </w:p>
    <w:p w:rsidR="00933336" w:rsidRDefault="00933336" w:rsidP="00933336">
      <w:pPr>
        <w:spacing w:after="0" w:line="260" w:lineRule="auto"/>
        <w:rPr>
          <w:sz w:val="20"/>
          <w:szCs w:val="20"/>
        </w:rPr>
      </w:pPr>
    </w:p>
    <w:p w:rsidR="00933336" w:rsidRDefault="00933336" w:rsidP="00933336">
      <w:pPr>
        <w:spacing w:after="0" w:line="260" w:lineRule="auto"/>
        <w:rPr>
          <w:sz w:val="20"/>
          <w:szCs w:val="20"/>
        </w:rPr>
      </w:pPr>
    </w:p>
    <w:p w:rsidR="00933336" w:rsidRPr="00237746" w:rsidRDefault="00933336" w:rsidP="00933336">
      <w:pPr>
        <w:spacing w:after="0" w:line="260" w:lineRule="auto"/>
        <w:rPr>
          <w:sz w:val="20"/>
          <w:szCs w:val="20"/>
        </w:rPr>
      </w:pPr>
      <w:proofErr w:type="gramStart"/>
      <w:r w:rsidRPr="00237746">
        <w:rPr>
          <w:sz w:val="20"/>
          <w:szCs w:val="20"/>
        </w:rPr>
        <w:t>dr</w:t>
      </w:r>
      <w:proofErr w:type="gramEnd"/>
      <w:r w:rsidRPr="00237746">
        <w:rPr>
          <w:sz w:val="20"/>
          <w:szCs w:val="20"/>
        </w:rPr>
        <w:t xml:space="preserve"> Beata Grzybowska</w:t>
      </w:r>
    </w:p>
    <w:p w:rsidR="00933336" w:rsidRPr="00237746" w:rsidRDefault="00933336" w:rsidP="00933336">
      <w:pPr>
        <w:spacing w:after="0" w:line="260" w:lineRule="auto"/>
        <w:ind w:hanging="10"/>
        <w:rPr>
          <w:sz w:val="20"/>
          <w:szCs w:val="20"/>
        </w:rPr>
      </w:pPr>
      <w:r w:rsidRPr="00237746">
        <w:rPr>
          <w:sz w:val="20"/>
          <w:szCs w:val="20"/>
        </w:rPr>
        <w:t>Medycyna Estetyczna</w:t>
      </w:r>
    </w:p>
    <w:p w:rsidR="00933336" w:rsidRDefault="00933336" w:rsidP="0093333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Al. </w:t>
      </w:r>
      <w:proofErr w:type="spellStart"/>
      <w:r>
        <w:rPr>
          <w:sz w:val="20"/>
          <w:szCs w:val="20"/>
        </w:rPr>
        <w:t>Gen.J</w:t>
      </w:r>
      <w:proofErr w:type="spellEnd"/>
      <w:r>
        <w:rPr>
          <w:sz w:val="20"/>
          <w:szCs w:val="20"/>
        </w:rPr>
        <w:t>. Hallera 69/1, 80-426 Gdańsk</w:t>
      </w:r>
    </w:p>
    <w:p w:rsidR="00933336" w:rsidRPr="00237746" w:rsidRDefault="00933336" w:rsidP="00933336">
      <w:pPr>
        <w:spacing w:after="0"/>
        <w:rPr>
          <w:sz w:val="20"/>
          <w:szCs w:val="20"/>
        </w:rPr>
      </w:pPr>
      <w:r w:rsidRPr="00237746">
        <w:rPr>
          <w:sz w:val="20"/>
          <w:szCs w:val="20"/>
        </w:rPr>
        <w:t>T</w:t>
      </w:r>
      <w:r>
        <w:rPr>
          <w:sz w:val="20"/>
          <w:szCs w:val="20"/>
        </w:rPr>
        <w:t>el.</w:t>
      </w:r>
      <w:r w:rsidRPr="00237746">
        <w:rPr>
          <w:sz w:val="20"/>
          <w:szCs w:val="20"/>
        </w:rPr>
        <w:t xml:space="preserve">: </w:t>
      </w:r>
    </w:p>
    <w:p w:rsidR="00933336" w:rsidRPr="00237746" w:rsidRDefault="00933336" w:rsidP="00933336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esteticomed</w:t>
      </w:r>
      <w:proofErr w:type="gramEnd"/>
      <w:r>
        <w:rPr>
          <w:sz w:val="20"/>
          <w:szCs w:val="20"/>
        </w:rPr>
        <w:t>@gmail.</w:t>
      </w:r>
      <w:proofErr w:type="gramStart"/>
      <w:r>
        <w:rPr>
          <w:sz w:val="20"/>
          <w:szCs w:val="20"/>
        </w:rPr>
        <w:t>com</w:t>
      </w:r>
      <w:proofErr w:type="gramEnd"/>
    </w:p>
    <w:p w:rsidR="00937605" w:rsidRPr="00933336" w:rsidRDefault="00933336" w:rsidP="00933336">
      <w:pPr>
        <w:spacing w:after="0"/>
        <w:ind w:hanging="1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www.drbeatagrzybowska.pl</w:t>
      </w:r>
    </w:p>
    <w:sectPr w:rsidR="00937605" w:rsidRPr="00933336" w:rsidSect="009333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CB1"/>
    <w:multiLevelType w:val="hybridMultilevel"/>
    <w:tmpl w:val="9BD6F210"/>
    <w:lvl w:ilvl="0" w:tplc="090A0974">
      <w:start w:val="1"/>
      <w:numFmt w:val="decimal"/>
      <w:lvlText w:val="%1."/>
      <w:lvlJc w:val="left"/>
      <w:pPr>
        <w:ind w:left="14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12C1146">
      <w:start w:val="1"/>
      <w:numFmt w:val="lowerLetter"/>
      <w:lvlText w:val="%2"/>
      <w:lvlJc w:val="left"/>
      <w:pPr>
        <w:ind w:left="21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0966314">
      <w:start w:val="1"/>
      <w:numFmt w:val="lowerRoman"/>
      <w:lvlText w:val="%3"/>
      <w:lvlJc w:val="left"/>
      <w:pPr>
        <w:ind w:left="28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03AD120">
      <w:start w:val="1"/>
      <w:numFmt w:val="decimal"/>
      <w:lvlText w:val="%4"/>
      <w:lvlJc w:val="left"/>
      <w:pPr>
        <w:ind w:left="36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9CA1410">
      <w:start w:val="1"/>
      <w:numFmt w:val="lowerLetter"/>
      <w:lvlText w:val="%5"/>
      <w:lvlJc w:val="left"/>
      <w:pPr>
        <w:ind w:left="43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D802698">
      <w:start w:val="1"/>
      <w:numFmt w:val="lowerRoman"/>
      <w:lvlText w:val="%6"/>
      <w:lvlJc w:val="left"/>
      <w:pPr>
        <w:ind w:left="50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970537C">
      <w:start w:val="1"/>
      <w:numFmt w:val="decimal"/>
      <w:lvlText w:val="%7"/>
      <w:lvlJc w:val="left"/>
      <w:pPr>
        <w:ind w:left="57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824121A">
      <w:start w:val="1"/>
      <w:numFmt w:val="lowerLetter"/>
      <w:lvlText w:val="%8"/>
      <w:lvlJc w:val="left"/>
      <w:pPr>
        <w:ind w:left="64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3724FB8">
      <w:start w:val="1"/>
      <w:numFmt w:val="lowerRoman"/>
      <w:lvlText w:val="%9"/>
      <w:lvlJc w:val="left"/>
      <w:pPr>
        <w:ind w:left="72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36"/>
    <w:rsid w:val="00933336"/>
    <w:rsid w:val="009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4B44"/>
  <w15:chartTrackingRefBased/>
  <w15:docId w15:val="{D5670B0F-18B6-4A55-BC78-D368AEF2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pkami</dc:creator>
  <cp:keywords/>
  <dc:description/>
  <cp:lastModifiedBy>pkami</cp:lastModifiedBy>
  <cp:revision>1</cp:revision>
  <dcterms:created xsi:type="dcterms:W3CDTF">2021-02-13T16:03:00Z</dcterms:created>
  <dcterms:modified xsi:type="dcterms:W3CDTF">2021-02-13T16:08:00Z</dcterms:modified>
</cp:coreProperties>
</file>